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Baskerville SemiBold" w:cs="Baskerville SemiBold" w:hAnsi="Baskerville SemiBold" w:eastAsia="Baskerville SemiBold"/>
          <w:sz w:val="34"/>
          <w:szCs w:val="34"/>
          <w:rtl w:val="0"/>
        </w:rPr>
      </w:pPr>
      <w:r>
        <w:rPr>
          <w:rFonts w:ascii="Baskerville SemiBold" w:hAnsi="Baskerville SemiBold" w:hint="default"/>
          <w:sz w:val="34"/>
          <w:szCs w:val="34"/>
          <w:rtl w:val="0"/>
        </w:rPr>
        <w:t>ПУБЛИЧНАЯ ОФЕРТА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ОБЩИЕ ПОЛОЖЕНИЯ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Настоящий документ является официальной публичной офертой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Гонтарь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дальнейшем именуемое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предоставляющего жилые помещения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ПГТ Симеиз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Звездная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содержит все существенные условия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Гражданского кодекса Российской Федерации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принятия изложенных ниже условий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вносимой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 физическое 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производящее акцепт настоящей оферты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становится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438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 акцепт оферты равносилен заключению договора на условиях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изложенных в оферте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Арендодатель и Арендатор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outline w:val="0"/>
          <w:color w:val="00f900"/>
          <w:sz w:val="28"/>
          <w:szCs w:val="28"/>
          <w:rtl w:val="0"/>
          <w14:textFill>
            <w14:solidFill>
              <w14:srgbClr w14:val="00F9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совместно — Сторонами настоящего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изложенным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внимательно прочитайте текст настоящей публичной оферты и ознакомьтесь с прейскурантом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размещенном 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сайте </w:t>
      </w:r>
      <w:r>
        <w:rPr>
          <w:rFonts w:ascii="Times New Roman" w:hAnsi="Times New Roman"/>
          <w:sz w:val="28"/>
          <w:szCs w:val="28"/>
          <w:rtl w:val="0"/>
          <w:lang w:val="en-US"/>
        </w:rPr>
        <w:t>www.miamistyle.ru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не согласны с каким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пунктом оферты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редлагает Вам отказаться от использования услуг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ТЕРМИНЫ И ОПРЕДЕЛЕНИЯ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</w:rPr>
        <w:t>Публичная оферта или оферта – текст настоящего документа со всеми приложениями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размещенный на сайте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rtl w:val="0"/>
        </w:rPr>
        <w:t>сети Интернет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www.miamistyle.ru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Договор – договор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аренды жилого помещения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со всеми документами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образующими его содержание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приложения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изменения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дополнения и иные соглашения к нему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заключенный между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условиях оферты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дееспособное физическое 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возрастом не менее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имеющее законное право вступать в договорные отношения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Арендодателем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осуществлять Бронирование 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вносить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оплату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заключивший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Арендодателем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путем акцепта настоящей Оферты в порядке и на условиях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настоящей Офертой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нужд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связанных с осуществлением предпринимательской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Сайт — общедоступный ресурс в сети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расположенный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www.</w:t>
      </w:r>
      <w:r>
        <w:rPr>
          <w:rFonts w:ascii="Times New Roman" w:hAnsi="Times New Roman"/>
          <w:sz w:val="28"/>
          <w:szCs w:val="28"/>
          <w:rtl w:val="0"/>
        </w:rPr>
        <w:t>miamistyle.ru.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Бронирование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которых Арендатором было осуществлено резервирование жилых помещений Арендодателя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ПРЕДМЕТ ДОГОВОРА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</w:rPr>
        <w:t>На условиях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определенных настоящим договором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обязуется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 предварительно забронированные жилые помещения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Арендатор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обязуется принять и оплатить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арендуемое помещение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Перечень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предоставляемых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проживания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цены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указываются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ются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на сайте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"https://miamistyle.ru"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https://miamistyle.ru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БРОНИРОВАНИЕ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ПОРЯДОК И УСЛОВИЯ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ПРЕДОСТАВЛЕНИЯ ПОМЕЩЕНИЯ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оформлени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Бронирования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должен заполнить форму онлайн Бронирования на Сайте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связаться с Арендодателем по другим каналам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указанным на Сайте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получения подтверждения возможности осуществления бронирования от Арендодателя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оплату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бронирования в размере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Арендодателем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доведенном до Арендатора в письменной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устной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использованием мессенджеров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WhatsApp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Viber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Пользователь соглашается с условиями Оферты и заключает Договор путем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 бронирования</w:t>
      </w:r>
      <w:r>
        <w:rPr>
          <w:rFonts w:ascii="Times New Roman" w:hAnsi="Times New Roman"/>
          <w:outline w:val="0"/>
          <w:color w:val="ff2600"/>
          <w:sz w:val="28"/>
          <w:szCs w:val="28"/>
          <w:rtl w:val="0"/>
          <w:lang w:val="ru-RU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Соглашаясь с условиями Публичной Оферты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подтверждает свои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дееспособность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финансовую состоятельность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осознаёт ответственность за обязательства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возложенные на него в результате заключения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подтверждает достоверность своих личных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данных третьих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в Бронировании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принимает на себя всю ответственность за их точность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полноту и достоверность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принимает на себя все возможные риски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нового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изменение тарифа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 возвращение или частичное возвращение денег и проч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осуществлении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Арендодатель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оставляет за собой право вносить изменения в настоящую Оферту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связи с 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совершая Бронирование или производя оплату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принимает 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изложенные в обновленной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или измененной Оферте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актуальной на момент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Договор заключается на таких условиях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 всеми условиями Бронирования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знакомится в процессе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если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понятны какие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условия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условия отказа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возврата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внесения любых изменений в оформленное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Бронирование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Арендатор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должен уточнить необходимую ему информацию 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совершения Бронирования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заключения Договора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без обращения 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Арендодателю 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подтверждает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ему понятны все правила и условия Бронирования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Помещение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счита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тся забронированным с момента получения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 от Арендодателя на электронную почту или телефон для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указанные в форме на бронирование или по другим каналам связи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мессенджеры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СМС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подтверждения поступления денежных средств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счет оплаты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Переводя денежные средства в пользу Арендодателя 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подтверждает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совершает Бронирование в соответствии с правилами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опубликованными на Сайте и в данной Оферте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Совершенные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Бронирования носят окончательный характер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может связаться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получения или передачи дополнительной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4.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7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По прибытию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Арендатора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по адресу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указанному в п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1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1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дате предоставления помещения в аренду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Арендодатель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оформляет и выдает ему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договор аренды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Основанием для выдачи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договора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Арендодателем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и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предоставления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им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помещения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Арендатору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является документ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удостоверяющий личность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Арендатора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и наличие полной оплаты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стоимости аренды помещения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вправе не выдавать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не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предоставлять помещение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отсутствии полной оплаты за них 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неприбытия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Арендатора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указанному в п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дате предоставления помещения в аренду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обязанность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 помещение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данному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сохраняется только на тот период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которого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обязан был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предоставить Арендатору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 полной оплаты стоимости аренды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4.10. </w:t>
      </w:r>
      <w:r>
        <w:rPr>
          <w:rFonts w:ascii="Times New Roman" w:hAnsi="Times New Roman" w:hint="default"/>
          <w:sz w:val="28"/>
          <w:szCs w:val="28"/>
          <w:rtl w:val="0"/>
        </w:rPr>
        <w:t>По истечении срока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указанного 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.4.9.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Оферты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перестает быть обязанным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Арендатору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возврат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Арендатору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каких либо денежных средств не производится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4.11.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если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Арендатор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досрочно выехал из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предоставленного Арендодателем помещения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тем самым отказался от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его использования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возврат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каких либо денежных средств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полученны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х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Арендодателем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не производится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вправе отказаться от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предоставления помещения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до начала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такого предоставления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отмены бронирования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или отказа от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более 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30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 даты заезда возвращается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100 %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оплаченных денежных средств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вычетом банковской комиссии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отмены бронирования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или отказа от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аренды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менее 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30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 даты заезда денежные средства не возвращаются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</w:rPr>
        <w:t>4.1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В случаях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не полной оплаты суммы аренды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Арендатором до даты предоставления помещения в аренду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помещение в аренду не предоставляется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полученные ранее денежные средства Арендатору не возвращаются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8"/>
          <w:szCs w:val="28"/>
          <w:rtl w:val="0"/>
          <w14:textFill>
            <w14:solidFill>
              <w14:srgbClr w14:val="FF2600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ПОРЯДОК РАСЧЕТОВ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8"/>
          <w:szCs w:val="28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5.1.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Расчеты между Сторонами осуществляются в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наличном или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безналичном порядке путем перечисления денежных средств на расчетные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лицевые счета Сторон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5.2.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Основанием для оплаты служит подтверждение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возможности Бронирования в устной или письменной форме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полученное от Арендодателя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Основанием возврата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Арендодателем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денежных средств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уплаченных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Арендатором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является письменное заявление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путем направления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Арендодателю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письмом на эл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почту 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en-US"/>
          <w14:textFill>
            <w14:solidFill>
              <w14:srgbClr w14:val="212121"/>
            </w14:solidFill>
          </w14:textFill>
        </w:rPr>
        <w:t>info@miamistyle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.ru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в рамках данной Оферты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5.3.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Оплата бронирования осуществляется в течение 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1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календарн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ого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 дн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с даты получения подтверждения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возможности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>Бронирования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:lang w:val="ru-RU"/>
          <w14:textFill>
            <w14:solidFill>
              <w14:srgbClr w14:val="212121"/>
            </w14:solidFill>
          </w14:textFill>
        </w:rPr>
        <w:t xml:space="preserve"> от Арендодателя</w:t>
      </w:r>
      <w:r>
        <w:rPr>
          <w:rFonts w:ascii="Times New Roman" w:hAnsi="Times New Roman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rtl w:val="0"/>
          <w14:textFill>
            <w14:solidFill>
              <w14:srgbClr w14:val="212121"/>
            </w14:solidFill>
          </w14:textFill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атой оплаты считается дата поступления денежных средств на счет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5.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 поступления денежных средств в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указанный в п</w:t>
      </w:r>
      <w:r>
        <w:rPr>
          <w:rFonts w:ascii="Times New Roman" w:hAnsi="Times New Roman"/>
          <w:sz w:val="28"/>
          <w:szCs w:val="28"/>
          <w:rtl w:val="0"/>
        </w:rPr>
        <w:t xml:space="preserve">. 5.3,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бронь автоматически аннулируется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АКЦЕПТ ОФЕРТЫ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СРОК ДЛЯ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</w:rPr>
        <w:t>КЦЕПТА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8"/>
          <w:szCs w:val="28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Акцепт данной оферты совершается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путем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внесения оплаты за Бронирование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после получения от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подтверждения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возможности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Бронирования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СРОК ДЕЙСТВИЯ И ИЗМЕНЕНИЕ ОФЕРТЫ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7.1.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Оферта вступает в силу с момента размещения 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айте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действует до момента ее отзыва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оставляет за собой право внести изменения в условия оферты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отозвать оферту в любой момент до ее акцепта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Бронирование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жилья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Сайте после внесения изменений в Оферту однозначно является согласием с внесенными изменениями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 может быть расторгнут в любое время по инициативе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Арендатора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путем направления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соответствующего уведомления на эл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почту </w:t>
      </w:r>
      <w:r>
        <w:rPr>
          <w:rFonts w:ascii="Times New Roman" w:hAnsi="Times New Roman"/>
          <w:sz w:val="28"/>
          <w:szCs w:val="28"/>
          <w:rtl w:val="0"/>
        </w:rPr>
        <w:t xml:space="preserve">info@miamistyle.ru.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вступают в силу условия отмены Бронирования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вправе расторгнуть Договор публичной оферты в любое время без предварительного уведомления в случае нарушений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условий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порядка и сроков Бронирования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внесения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СРОК ДЕЙСТВИЯ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ИЗМЕНЕНИЕ И РАСТОРЖЕНИЕ ДОГОВОРА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 вступает в силу с момента акцепта оферты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действует до момента полного исполнения Сторонами обязательств по Договору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ОГРАНИЧЕНИЕ ОТВЕТСТВЕННОСТИ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несет ответственности за используемые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каналы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 любой финансовый или другой ущерб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причиненный вследствие использования некачественных или незащищенных каналов связи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несет ответственности за нарушение условий Оферты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Договора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такое нарушение вызвано действием обстоятельств непреодолимой силы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форс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мажор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действия органов государственной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пожар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наводнение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землетрясение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стихийные действия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электроэнергии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сбои работы компьютерной сети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забастовки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гражданские волнения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беспорядки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любые иные обстоятельства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ограничиваясь перечисленным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могут повлиять на выполнение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условий настоящей Оферты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освобождает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 ответственности за негативные последствия или убытки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возникшие в результате событий и обстоятельств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вне сферы ее компетенции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за действия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бездействие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возникшие вследствие недостоверности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недостаточности и несвоевременности сведений и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предоставленных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нарушения Пользователем условий Оферты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Договора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этих случаях ответственность перед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несут непосредственно третьи лица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несёт ответственность только за прямой действительный ущерб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причиненный вследствие виновного невыполнения обязательств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Арендодателем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данной Оферте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только в пределах суммы стоимости Бронирования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</w:rPr>
        <w:t>ПРОЧИЕ УСЛОВИЯ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10.1. </w:t>
      </w:r>
      <w:r>
        <w:rPr>
          <w:rFonts w:ascii="Times New Roman" w:hAnsi="Times New Roman" w:hint="default"/>
          <w:sz w:val="28"/>
          <w:szCs w:val="28"/>
          <w:rtl w:val="0"/>
        </w:rPr>
        <w:t>Договор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заключение и исполнение регулируется действующим законодательством Российской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вопросы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урегулированные офертой или урегулированные не полностью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регулируются в соответствии с законодательством Российской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Споры по оферте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договору разрешаются в предварительном претензионном порядке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недостижения Сторонами согласия споры подлежат рассмотрению в суде в соответствии с действующим законодательством Российской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Настоящим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Арендатор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предоставляет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письменное согласие на обработку и предоставление сведений о нем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персональные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при заключении и исполнении Договора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третьим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совершение иных действий по их обработке в любых целях и любыми способами на неограниченный срок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Признание судом недействительности какого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положения настоящего Договора не влечет за собой недействительность остальных положений или Оферты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Договора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 целом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РЕКВИЗИТЫ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АРЕНДОДАТЕЛЯ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Полное название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Гонтарь Наталья Алексеевна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</w:rPr>
        <w:t>дрес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>298680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пгт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Симеиз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Ялта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Звездная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 8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ИНН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910309698102,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ОГРН </w:t>
      </w:r>
      <w:r>
        <w:rPr>
          <w:rFonts w:ascii="Times New Roman" w:hAnsi="Times New Roman"/>
          <w:sz w:val="28"/>
          <w:szCs w:val="28"/>
          <w:rtl w:val="0"/>
        </w:rPr>
        <w:t>316910200088637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